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Default="00A535B3" w:rsidP="00A27DD5">
      <w:pPr>
        <w:ind w:left="144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.2pt;margin-top:5.6pt;width:690.2pt;height:74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">
            <v:textbox>
              <w:txbxContent>
                <w:p w:rsidR="00D933D6" w:rsidRDefault="00F41ED8">
                  <w:r>
                    <w:t xml:space="preserve">Annual report </w:t>
                  </w:r>
                  <w:r w:rsidR="00D933D6">
                    <w:t xml:space="preserve">submitted to the Program Review Committee on </w:t>
                  </w:r>
                  <w:r w:rsidR="00A92ABA">
                    <w:t xml:space="preserve"> </w:t>
                  </w:r>
                  <w:r w:rsidR="00A07818">
                    <w:t xml:space="preserve">          </w:t>
                  </w:r>
                  <w:r w:rsidR="00A92ABA">
                    <w:t xml:space="preserve">November </w:t>
                  </w:r>
                  <w:r w:rsidR="00704C05">
                    <w:t>8</w:t>
                  </w:r>
                  <w:r w:rsidR="00A92ABA">
                    <w:t>, 2013</w:t>
                  </w:r>
                </w:p>
                <w:p w:rsidR="00CB05BD" w:rsidRPr="00A07818" w:rsidRDefault="00CB05BD">
                  <w:pPr>
                    <w:rPr>
                      <w:rFonts w:ascii="Lucida Handwriting" w:hAnsi="Lucida Handwriting"/>
                    </w:rPr>
                  </w:pPr>
                  <w:r w:rsidRPr="00A07818">
                    <w:rPr>
                      <w:rFonts w:ascii="Lucida Handwriting" w:hAnsi="Lucida Handwriting"/>
                    </w:rPr>
                    <w:t xml:space="preserve">  </w:t>
                  </w:r>
                  <w:r w:rsidR="00A07818">
                    <w:rPr>
                      <w:rFonts w:ascii="Lucida Handwriting" w:hAnsi="Lucida Handwriting"/>
                    </w:rPr>
                    <w:t xml:space="preserve">         </w:t>
                  </w:r>
                  <w:r w:rsidR="00A92ABA" w:rsidRPr="00A07818">
                    <w:rPr>
                      <w:rFonts w:ascii="Lucida Handwriting" w:hAnsi="Lucida Handwriting"/>
                    </w:rPr>
                    <w:t>Marilyn Fry and Ken Leighton</w:t>
                  </w:r>
                  <w:r w:rsidRPr="00A07818">
                    <w:rPr>
                      <w:rFonts w:ascii="Lucida Handwriting" w:hAnsi="Lucida Handwriting"/>
                    </w:rPr>
                    <w:t xml:space="preserve">                                                                                                                            </w:t>
                  </w:r>
                </w:p>
                <w:p w:rsidR="00CB05BD" w:rsidRDefault="00CB05BD">
                  <w:r>
                    <w:t xml:space="preserve">  Signature of Department Chair/Lead Faculty Member                      Signature of Dean/Director</w:t>
                  </w:r>
                </w:p>
                <w:p w:rsidR="00CB05BD" w:rsidRDefault="00CB05BD"/>
                <w:p w:rsidR="00CB05BD" w:rsidRDefault="00CB05BD"/>
                <w:p w:rsidR="00CB05BD" w:rsidRDefault="00CB05BD"/>
                <w:p w:rsidR="00D933D6" w:rsidRDefault="00D933D6" w:rsidP="00D933D6">
                  <w:pPr>
                    <w:ind w:left="1440"/>
                    <w:jc w:val="center"/>
                  </w:pPr>
                  <w:r>
                    <w:tab/>
                    <w:t xml:space="preserve">  </w:t>
                  </w:r>
                </w:p>
                <w:p w:rsidR="00D933D6" w:rsidRDefault="00D933D6" w:rsidP="00D933D6">
                  <w:pPr>
                    <w:spacing w:after="0"/>
                    <w:ind w:left="1440"/>
                  </w:pPr>
                  <w:r>
                    <w:t xml:space="preserve">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933D6" w:rsidRDefault="00D933D6" w:rsidP="00D933D6">
                  <w:pPr>
                    <w:spacing w:after="0"/>
                  </w:pPr>
                  <w:r>
                    <w:t xml:space="preserve">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</w:t>
                  </w:r>
                  <w:r>
                    <w:tab/>
                    <w:t xml:space="preserve">                  </w:t>
                  </w:r>
                </w:p>
                <w:p w:rsidR="00D933D6" w:rsidRDefault="00D933D6"/>
              </w:txbxContent>
            </v:textbox>
          </v:shape>
        </w:pict>
      </w:r>
      <w:r>
        <w:rPr>
          <w:noProof/>
        </w:rPr>
        <w:pict>
          <v:line id="Straight Connector 23" o:spid="_x0000_s1034" style="position:absolute;left:0;text-align:left;z-index:251675648;visibility:visible;mso-wrap-distance-top:-3e-5mm;mso-wrap-distance-bottom:-3e-5mm" from="331pt,21.4pt" to="621.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" strokecolor="black [3213]">
            <o:lock v:ext="edit" shapetype="f"/>
          </v:line>
        </w:pict>
      </w:r>
    </w:p>
    <w:p w:rsidR="00D933D6" w:rsidRDefault="00D933D6" w:rsidP="00A27DD5">
      <w:pPr>
        <w:ind w:left="1440"/>
        <w:jc w:val="center"/>
      </w:pPr>
    </w:p>
    <w:p w:rsidR="00D933D6" w:rsidRDefault="00A535B3" w:rsidP="00A27DD5">
      <w:pPr>
        <w:ind w:left="1440"/>
        <w:jc w:val="center"/>
      </w:pPr>
      <w:r>
        <w:rPr>
          <w:noProof/>
        </w:rPr>
        <w:pict>
          <v:line id="Straight Connector 21" o:spid="_x0000_s1033" style="position:absolute;left:0;text-align:left;z-index:251673600;visibility:visible;mso-wrap-distance-top:-3e-5mm;mso-wrap-distance-bottom:-3e-5mm" from="338.05pt,10.75pt" to="621.6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" strokecolor="black [3213]">
            <o:lock v:ext="edit" shapetype="f"/>
          </v:line>
        </w:pict>
      </w:r>
      <w:r>
        <w:rPr>
          <w:noProof/>
        </w:rPr>
        <w:pict>
          <v:line id="Straight Connector 5" o:spid="_x0000_s1032" style="position:absolute;left:0;text-align:left;z-index:251672576;visibility:visible;mso-wrap-distance-top:-3e-5mm;mso-wrap-distance-bottom:-3e-5mm" from="21.9pt,10.7pt" to="292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" strokecolor="black [3213]">
            <o:lock v:ext="edit" shapetype="f"/>
          </v:line>
        </w:pict>
      </w:r>
    </w:p>
    <w:p w:rsidR="00D933D6" w:rsidRPr="00F41ED8" w:rsidRDefault="00D933D6" w:rsidP="00A27DD5">
      <w:pPr>
        <w:ind w:left="1440"/>
        <w:jc w:val="center"/>
        <w:rPr>
          <w:sz w:val="16"/>
          <w:szCs w:val="16"/>
        </w:rPr>
      </w:pPr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A27DD5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Program </w:t>
      </w:r>
      <w:r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581" w:tblpY="178"/>
        <w:tblW w:w="0" w:type="auto"/>
        <w:tblLook w:val="04A0"/>
      </w:tblPr>
      <w:tblGrid>
        <w:gridCol w:w="3517"/>
        <w:gridCol w:w="2020"/>
        <w:gridCol w:w="2020"/>
        <w:gridCol w:w="2020"/>
      </w:tblGrid>
      <w:tr w:rsidR="00F41ED8" w:rsidTr="00F41ED8">
        <w:trPr>
          <w:trHeight w:hRule="exact" w:val="280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3 Years Prior</w:t>
            </w: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2 Years Prior</w:t>
            </w:r>
          </w:p>
        </w:tc>
        <w:tc>
          <w:tcPr>
            <w:tcW w:w="2020" w:type="dxa"/>
          </w:tcPr>
          <w:p w:rsidR="00F41ED8" w:rsidRPr="00F41ED8" w:rsidRDefault="00F41ED8" w:rsidP="00F41ED8">
            <w:pPr>
              <w:ind w:firstLine="0"/>
              <w:rPr>
                <w:sz w:val="18"/>
                <w:szCs w:val="18"/>
              </w:rPr>
            </w:pPr>
            <w:r w:rsidRPr="00F41ED8">
              <w:rPr>
                <w:sz w:val="18"/>
                <w:szCs w:val="18"/>
              </w:rPr>
              <w:t>1 Year Prior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FTES</w:t>
            </w:r>
          </w:p>
        </w:tc>
        <w:tc>
          <w:tcPr>
            <w:tcW w:w="2020" w:type="dxa"/>
          </w:tcPr>
          <w:p w:rsidR="00F41ED8" w:rsidRDefault="00AE4FF3" w:rsidP="007F23B1">
            <w:pPr>
              <w:tabs>
                <w:tab w:val="left" w:pos="965"/>
              </w:tabs>
              <w:ind w:firstLine="0"/>
            </w:pPr>
            <w:r>
              <w:t>176</w:t>
            </w:r>
            <w:r w:rsidR="007F23B1">
              <w:tab/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205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198.9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FTEF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3.1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2.9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3.25</w:t>
            </w:r>
          </w:p>
          <w:p w:rsidR="00A92ABA" w:rsidRDefault="00A92ABA" w:rsidP="00F41ED8">
            <w:pPr>
              <w:ind w:firstLine="0"/>
            </w:pP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WSCH/FTES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930.4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1156.9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1003.9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Number of Full-Time Instructors</w:t>
            </w:r>
          </w:p>
        </w:tc>
        <w:tc>
          <w:tcPr>
            <w:tcW w:w="2020" w:type="dxa"/>
          </w:tcPr>
          <w:p w:rsidR="00F41ED8" w:rsidRDefault="00D64FF4" w:rsidP="00F41ED8">
            <w:pPr>
              <w:ind w:firstLine="0"/>
            </w:pPr>
            <w:r>
              <w:t>0</w:t>
            </w:r>
          </w:p>
        </w:tc>
        <w:tc>
          <w:tcPr>
            <w:tcW w:w="2020" w:type="dxa"/>
          </w:tcPr>
          <w:p w:rsidR="00F41ED8" w:rsidRDefault="007F23B1" w:rsidP="00F41ED8">
            <w:pPr>
              <w:ind w:firstLine="0"/>
            </w:pPr>
            <w:r>
              <w:t>0</w:t>
            </w:r>
          </w:p>
        </w:tc>
        <w:tc>
          <w:tcPr>
            <w:tcW w:w="2020" w:type="dxa"/>
          </w:tcPr>
          <w:p w:rsidR="00F41ED8" w:rsidRDefault="007F23B1" w:rsidP="00F41ED8">
            <w:pPr>
              <w:ind w:firstLine="0"/>
            </w:pPr>
            <w:r>
              <w:t>0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Fill Rate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77.1%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86.1%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88.9%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Success Rate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69.3%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67.3%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66.6%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F41ED8" w:rsidP="00F41ED8">
            <w:pPr>
              <w:ind w:firstLine="0"/>
            </w:pPr>
            <w:r>
              <w:t>Persistence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6.7%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7.6%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6%</w:t>
            </w:r>
          </w:p>
        </w:tc>
      </w:tr>
      <w:tr w:rsidR="00F41ED8" w:rsidTr="00F41ED8">
        <w:trPr>
          <w:trHeight w:hRule="exact" w:val="362"/>
        </w:trPr>
        <w:tc>
          <w:tcPr>
            <w:tcW w:w="3517" w:type="dxa"/>
          </w:tcPr>
          <w:p w:rsidR="00F41ED8" w:rsidRDefault="00A535B3" w:rsidP="00F41ED8">
            <w:pPr>
              <w:ind w:firstLine="0"/>
            </w:pPr>
            <w:r>
              <w:rPr>
                <w:noProof/>
              </w:rPr>
              <w:pict>
                <v:line id="Straight Connector 22" o:spid="_x0000_s1031" style="position:absolute;z-index:251674624;visibility:visible;mso-wrap-distance-top:-3e-5mm;mso-wrap-distance-bottom:-3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p3AEAACEEAAAOAAAAZHJzL2Uyb0RvYy54bWysU02P0zAQvSPxHyzfadJKFI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asVZw4svdEh&#10;BdDHPrEdOkcOYmCUJKfOPjYE2Ll9yFrF4A7+EcXXSLnqh2QOoh/LBhVsLiexbCjOX2bn5ZCYoMt1&#10;/Wb97jU9kJhyFTQT0IeY3ku0LH+03GiXTYEGTo8x5dbQTCX52rh8RjS6e9DGlCCvk9yZwE5Ai5CG&#10;ZZZDuGdVFGVk0TGOXkSki5Ej6yepyCgadlm6lxW9cYIQ0qWJ1ziqzjBFE8zA+s/Aa32GyrK+fwOe&#10;EaUzujSDrXYYftf9ZoUa6ycHRt3ZgifsLvswPTHtYXHu+s/kRX8eF/jtz95+Bw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KC2pOncAQAAIQ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F41ED8">
              <w:t>Retention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84.5%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86.4%</w:t>
            </w:r>
          </w:p>
        </w:tc>
        <w:tc>
          <w:tcPr>
            <w:tcW w:w="2020" w:type="dxa"/>
          </w:tcPr>
          <w:p w:rsidR="00F41ED8" w:rsidRDefault="00AE4FF3" w:rsidP="00F41ED8">
            <w:pPr>
              <w:ind w:firstLine="0"/>
            </w:pPr>
            <w:r>
              <w:t>82.6%</w:t>
            </w: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535B3" w:rsidP="009352C9">
      <w:pPr>
        <w:pStyle w:val="Heading3"/>
        <w:ind w:left="1800" w:firstLine="0"/>
        <w:rPr>
          <w:color w:val="auto"/>
        </w:rPr>
      </w:pPr>
      <w:r>
        <w:rPr>
          <w:noProof/>
          <w:color w:val="auto"/>
        </w:rPr>
        <w:pict>
          <v:shape id="_x0000_s1027" type="#_x0000_t202" style="position:absolute;left:0;text-align:left;margin-left:-32.5pt;margin-top:21.6pt;width:707.7pt;height:47.4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">
            <v:textbox>
              <w:txbxContent>
                <w:p w:rsidR="00A27DD5" w:rsidRDefault="00AE4FF3">
                  <w:r>
                    <w:t xml:space="preserve">There are enough FTEF for </w:t>
                  </w:r>
                  <w:r w:rsidR="00704C05">
                    <w:t>three</w:t>
                  </w:r>
                  <w:bookmarkStart w:id="0" w:name="_GoBack"/>
                  <w:bookmarkEnd w:id="0"/>
                  <w:r>
                    <w:t xml:space="preserve"> f/t teachers.  We requested f/t prioritization last year and plan to do it again this year.</w:t>
                  </w:r>
                </w:p>
              </w:txbxContent>
            </v:textbox>
            <w10:wrap type="topAndBottom"/>
          </v:shape>
        </w:pic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  <w:r w:rsidR="00A27DD5">
        <w:rPr>
          <w:color w:val="auto"/>
        </w:rPr>
        <w:t xml:space="preserve"> Analysis</w:t>
      </w:r>
    </w:p>
    <w:p w:rsidR="009352C9" w:rsidRPr="009352C9" w:rsidRDefault="009352C9" w:rsidP="009352C9">
      <w:pPr>
        <w:pStyle w:val="Heading3"/>
        <w:numPr>
          <w:ilvl w:val="1"/>
          <w:numId w:val="1"/>
        </w:numPr>
        <w:rPr>
          <w:b w:val="0"/>
          <w:color w:val="auto"/>
        </w:rPr>
      </w:pPr>
      <w:r w:rsidRPr="00E73997">
        <w:rPr>
          <w:color w:val="auto"/>
        </w:rPr>
        <w:t>Curriculum Data</w:t>
      </w:r>
      <w:r w:rsidRPr="009352C9">
        <w:rPr>
          <w:sz w:val="20"/>
          <w:szCs w:val="20"/>
        </w:rPr>
        <w:t xml:space="preserve"> </w:t>
      </w:r>
      <w:r w:rsidRPr="009352C9">
        <w:rPr>
          <w:b w:val="0"/>
          <w:color w:val="auto"/>
          <w:sz w:val="20"/>
          <w:szCs w:val="20"/>
        </w:rPr>
        <w:t>-- Use data from the previous academic year</w:t>
      </w:r>
    </w:p>
    <w:tbl>
      <w:tblPr>
        <w:tblStyle w:val="TableGrid"/>
        <w:tblpPr w:leftFromText="180" w:rightFromText="180" w:vertAnchor="text" w:tblpXSpec="center" w:tblpY="164"/>
        <w:tblW w:w="9780" w:type="dxa"/>
        <w:jc w:val="center"/>
        <w:tblLayout w:type="fixed"/>
        <w:tblLook w:val="04A0"/>
      </w:tblPr>
      <w:tblGrid>
        <w:gridCol w:w="2988"/>
        <w:gridCol w:w="1170"/>
        <w:gridCol w:w="1350"/>
        <w:gridCol w:w="1424"/>
        <w:gridCol w:w="1424"/>
        <w:gridCol w:w="1424"/>
      </w:tblGrid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</w:p>
        </w:tc>
        <w:tc>
          <w:tcPr>
            <w:tcW w:w="1170" w:type="dxa"/>
          </w:tcPr>
          <w:p w:rsidR="009352C9" w:rsidRDefault="009352C9" w:rsidP="003805DD">
            <w:pPr>
              <w:ind w:firstLine="0"/>
            </w:pPr>
            <w:r>
              <w:t>Additions</w:t>
            </w:r>
          </w:p>
        </w:tc>
        <w:tc>
          <w:tcPr>
            <w:tcW w:w="1350" w:type="dxa"/>
          </w:tcPr>
          <w:p w:rsidR="009352C9" w:rsidRDefault="009352C9" w:rsidP="003805DD">
            <w:pPr>
              <w:ind w:firstLine="0"/>
            </w:pPr>
            <w:r>
              <w:t>Revisions</w:t>
            </w: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  <w:r>
              <w:t>Suspensions</w:t>
            </w: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  <w:r>
              <w:t>Retirements</w:t>
            </w:r>
          </w:p>
        </w:tc>
        <w:tc>
          <w:tcPr>
            <w:tcW w:w="1424" w:type="dxa"/>
          </w:tcPr>
          <w:p w:rsidR="009352C9" w:rsidRDefault="009352C9" w:rsidP="003805DD">
            <w:pPr>
              <w:ind w:firstLine="0"/>
            </w:pPr>
            <w:r>
              <w:t>Current Total</w:t>
            </w: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Courses</w:t>
            </w:r>
          </w:p>
        </w:tc>
        <w:tc>
          <w:tcPr>
            <w:tcW w:w="1170" w:type="dxa"/>
          </w:tcPr>
          <w:p w:rsidR="009352C9" w:rsidRDefault="007F23B1" w:rsidP="003805DD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7F23B1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E4FF3" w:rsidP="003805DD">
            <w:pPr>
              <w:ind w:firstLine="0"/>
            </w:pPr>
            <w:r>
              <w:t>5</w:t>
            </w: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Certificates 18 units or greater</w:t>
            </w:r>
          </w:p>
        </w:tc>
        <w:tc>
          <w:tcPr>
            <w:tcW w:w="1170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Certificates  less than 18 units</w:t>
            </w:r>
          </w:p>
        </w:tc>
        <w:tc>
          <w:tcPr>
            <w:tcW w:w="1170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</w:tr>
      <w:tr w:rsidR="009352C9" w:rsidTr="003805DD">
        <w:trPr>
          <w:trHeight w:hRule="exact" w:val="288"/>
          <w:jc w:val="center"/>
        </w:trPr>
        <w:tc>
          <w:tcPr>
            <w:tcW w:w="2988" w:type="dxa"/>
          </w:tcPr>
          <w:p w:rsidR="009352C9" w:rsidRDefault="009352C9" w:rsidP="003805DD">
            <w:pPr>
              <w:ind w:firstLine="0"/>
            </w:pPr>
            <w:r>
              <w:t>Degrees</w:t>
            </w:r>
          </w:p>
        </w:tc>
        <w:tc>
          <w:tcPr>
            <w:tcW w:w="1170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350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A92ABA" w:rsidP="003805DD">
            <w:pPr>
              <w:ind w:firstLine="0"/>
            </w:pPr>
            <w:r>
              <w:t>0</w:t>
            </w:r>
          </w:p>
        </w:tc>
        <w:tc>
          <w:tcPr>
            <w:tcW w:w="1424" w:type="dxa"/>
          </w:tcPr>
          <w:p w:rsidR="009352C9" w:rsidRDefault="007F23B1" w:rsidP="003805DD">
            <w:pPr>
              <w:ind w:firstLine="0"/>
            </w:pPr>
            <w:r>
              <w:t>0</w:t>
            </w:r>
          </w:p>
        </w:tc>
      </w:tr>
    </w:tbl>
    <w:p w:rsidR="009352C9" w:rsidRPr="00947874" w:rsidRDefault="009352C9" w:rsidP="009352C9"/>
    <w:p w:rsidR="009352C9" w:rsidRDefault="009352C9" w:rsidP="009352C9"/>
    <w:p w:rsidR="009352C9" w:rsidRDefault="009352C9" w:rsidP="009352C9">
      <w:pPr>
        <w:rPr>
          <w:sz w:val="16"/>
          <w:szCs w:val="16"/>
        </w:rPr>
      </w:pPr>
    </w:p>
    <w:p w:rsidR="009352C9" w:rsidRDefault="009352C9" w:rsidP="009352C9">
      <w:pPr>
        <w:rPr>
          <w:sz w:val="16"/>
          <w:szCs w:val="16"/>
        </w:rPr>
      </w:pPr>
    </w:p>
    <w:p w:rsidR="00B16BAC" w:rsidRDefault="009352C9" w:rsidP="00B16BAC">
      <w:pPr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352C9" w:rsidRDefault="009352C9" w:rsidP="00B16BAC">
      <w:pPr>
        <w:pStyle w:val="Heading3"/>
        <w:ind w:left="720"/>
        <w:rPr>
          <w:color w:val="auto"/>
        </w:rPr>
      </w:pPr>
      <w:r w:rsidRPr="00E73997">
        <w:rPr>
          <w:color w:val="auto"/>
        </w:rPr>
        <w:t>Curriculum Data</w:t>
      </w:r>
      <w:r>
        <w:rPr>
          <w:color w:val="auto"/>
        </w:rPr>
        <w:t xml:space="preserve"> Analysis</w:t>
      </w:r>
    </w:p>
    <w:p w:rsidR="00B21C37" w:rsidRPr="00092C05" w:rsidRDefault="00A535B3" w:rsidP="00B21C37">
      <w:pPr>
        <w:rPr>
          <w:rFonts w:asciiTheme="majorHAnsi" w:hAnsiTheme="majorHAnsi"/>
          <w:b/>
          <w:sz w:val="16"/>
          <w:szCs w:val="16"/>
        </w:rPr>
      </w:pPr>
      <w:r w:rsidRPr="00A535B3">
        <w:rPr>
          <w:noProof/>
        </w:rPr>
        <w:pict>
          <v:shape id="_x0000_s1028" type="#_x0000_t202" style="position:absolute;left:0;text-align:left;margin-left:-32.5pt;margin-top:22.6pt;width:717.35pt;height:37.7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">
            <v:textbox>
              <w:txbxContent>
                <w:p w:rsidR="009352C9" w:rsidRDefault="00AE4FF3" w:rsidP="0081632A">
                  <w:pPr>
                    <w:ind w:firstLine="0"/>
                  </w:pPr>
                  <w:r>
                    <w:t xml:space="preserve">We hope to hire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f/t teacher to create courses for a PHIL major and AA-T; in fact, we see great potential for growth in PHIL.</w:t>
                  </w:r>
                </w:p>
              </w:txbxContent>
            </v:textbox>
            <w10:wrap type="topAndBottom"/>
          </v:shape>
        </w:pict>
      </w:r>
      <w:r w:rsidR="00092C05">
        <w:rPr>
          <w:rFonts w:asciiTheme="majorHAnsi" w:hAnsiTheme="majorHAnsi"/>
          <w:b/>
        </w:rPr>
        <w:t xml:space="preserve">               </w:t>
      </w:r>
    </w:p>
    <w:p w:rsidR="00431D8B" w:rsidRDefault="00431D8B" w:rsidP="00431D8B">
      <w:pPr>
        <w:pStyle w:val="ListParagraph"/>
        <w:ind w:left="1800" w:firstLine="0"/>
        <w:rPr>
          <w:rFonts w:asciiTheme="majorHAnsi" w:hAnsiTheme="majorHAnsi"/>
          <w:b/>
        </w:rPr>
      </w:pPr>
    </w:p>
    <w:p w:rsidR="00CB05BD" w:rsidRDefault="00431D8B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Program </w:t>
      </w:r>
      <w:r w:rsidR="00CB05BD">
        <w:rPr>
          <w:rFonts w:asciiTheme="majorHAnsi" w:hAnsiTheme="majorHAnsi"/>
          <w:b/>
        </w:rPr>
        <w:t>Student Learning Outcomes Data</w:t>
      </w:r>
      <w:r>
        <w:rPr>
          <w:rFonts w:asciiTheme="majorHAnsi" w:hAnsiTheme="majorHAnsi"/>
          <w:b/>
        </w:rPr>
        <w:t xml:space="preserve"> From the Previous Semester</w:t>
      </w:r>
    </w:p>
    <w:tbl>
      <w:tblPr>
        <w:tblStyle w:val="TableGrid"/>
        <w:tblpPr w:leftFromText="180" w:rightFromText="180" w:vertAnchor="text" w:horzAnchor="page" w:tblpX="3247" w:tblpY="17"/>
        <w:tblW w:w="0" w:type="auto"/>
        <w:tblLook w:val="04A0"/>
      </w:tblPr>
      <w:tblGrid>
        <w:gridCol w:w="4428"/>
        <w:gridCol w:w="1890"/>
      </w:tblGrid>
      <w:tr w:rsidR="00B34D38" w:rsidTr="00B34D38">
        <w:trPr>
          <w:trHeight w:hRule="exact" w:val="432"/>
        </w:trPr>
        <w:tc>
          <w:tcPr>
            <w:tcW w:w="4428" w:type="dxa"/>
          </w:tcPr>
          <w:p w:rsidR="00B34D38" w:rsidRDefault="00B34D38" w:rsidP="00B34D38">
            <w:pPr>
              <w:ind w:firstLine="0"/>
            </w:pPr>
            <w:r>
              <w:t xml:space="preserve">Total number of </w:t>
            </w:r>
            <w:r w:rsidR="00431D8B">
              <w:t>PSLOs/</w:t>
            </w:r>
            <w:r>
              <w:t>sections</w:t>
            </w:r>
          </w:p>
        </w:tc>
        <w:tc>
          <w:tcPr>
            <w:tcW w:w="1890" w:type="dxa"/>
          </w:tcPr>
          <w:p w:rsidR="00B34D38" w:rsidRDefault="00B34D38" w:rsidP="00B34D38">
            <w:pPr>
              <w:ind w:firstLine="0"/>
            </w:pPr>
          </w:p>
        </w:tc>
      </w:tr>
      <w:tr w:rsidR="00B34D38" w:rsidTr="00431D8B">
        <w:trPr>
          <w:trHeight w:hRule="exact" w:val="656"/>
        </w:trPr>
        <w:tc>
          <w:tcPr>
            <w:tcW w:w="4428" w:type="dxa"/>
          </w:tcPr>
          <w:p w:rsidR="00B34D38" w:rsidRDefault="00B34D38" w:rsidP="00431D8B">
            <w:pPr>
              <w:ind w:firstLine="0"/>
            </w:pPr>
            <w:r>
              <w:t xml:space="preserve">Percentage of </w:t>
            </w:r>
            <w:r w:rsidR="00431D8B">
              <w:t>PSLOs that were fully achieved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34D38" w:rsidRDefault="00B34D38" w:rsidP="00B34D38">
            <w:pPr>
              <w:ind w:firstLine="0"/>
            </w:pPr>
          </w:p>
        </w:tc>
      </w:tr>
    </w:tbl>
    <w:p w:rsidR="00F41ED8" w:rsidRDefault="00F41ED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B34D38" w:rsidRDefault="00B34D38" w:rsidP="00F41ED8">
      <w:pPr>
        <w:pStyle w:val="ListParagraph"/>
        <w:ind w:left="1800" w:firstLine="0"/>
        <w:rPr>
          <w:rFonts w:asciiTheme="majorHAnsi" w:hAnsiTheme="majorHAnsi"/>
          <w:b/>
          <w:noProof/>
        </w:rPr>
      </w:pPr>
    </w:p>
    <w:p w:rsidR="00431D8B" w:rsidRDefault="00431D8B" w:rsidP="00B34D38">
      <w:pPr>
        <w:pStyle w:val="ListParagraph"/>
        <w:ind w:left="1800" w:firstLine="0"/>
        <w:rPr>
          <w:rFonts w:asciiTheme="majorHAnsi" w:hAnsiTheme="majorHAnsi"/>
          <w:b/>
        </w:rPr>
      </w:pPr>
    </w:p>
    <w:p w:rsidR="00B34D38" w:rsidRDefault="00B34D38" w:rsidP="00B34D3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Department Discussions Regarding SLOs (“Closing the Loop”)</w:t>
      </w:r>
    </w:p>
    <w:p w:rsidR="00B34D38" w:rsidRDefault="00A535B3" w:rsidP="00F41ED8">
      <w:pPr>
        <w:pStyle w:val="ListParagraph"/>
        <w:ind w:left="180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29" type="#_x0000_t202" style="position:absolute;left:0;text-align:left;margin-left:-37.75pt;margin-top:10.65pt;width:717.35pt;height:53.5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">
            <v:textbox>
              <w:txbxContent>
                <w:p w:rsidR="00B34D38" w:rsidRDefault="00C51DD1" w:rsidP="00B34D38">
                  <w:r>
                    <w:t xml:space="preserve">SLOs were discussed at </w:t>
                  </w:r>
                  <w:r w:rsidR="00A07818">
                    <w:t xml:space="preserve">both the fall </w:t>
                  </w:r>
                  <w:r w:rsidR="00AE4FF3">
                    <w:t>and spring All-College Meetings.</w:t>
                  </w:r>
                </w:p>
                <w:p w:rsidR="00B34D38" w:rsidRDefault="00B34D38" w:rsidP="00B34D38"/>
              </w:txbxContent>
            </v:textbox>
          </v:shape>
        </w:pict>
      </w:r>
    </w:p>
    <w:p w:rsidR="00CB05BD" w:rsidRDefault="00CB05BD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B34D38" w:rsidRDefault="00B34D38" w:rsidP="00F41ED8">
      <w:pPr>
        <w:pStyle w:val="ListParagraph"/>
        <w:ind w:left="2520" w:firstLine="0"/>
        <w:rPr>
          <w:rFonts w:asciiTheme="majorHAnsi" w:hAnsiTheme="majorHAnsi"/>
          <w:b/>
        </w:rPr>
      </w:pPr>
    </w:p>
    <w:p w:rsidR="009352C9" w:rsidRPr="00F41ED8" w:rsidRDefault="003172B1" w:rsidP="00B34D38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 w:rsidRPr="00F41ED8">
        <w:rPr>
          <w:rFonts w:asciiTheme="majorHAnsi" w:hAnsiTheme="majorHAnsi"/>
          <w:b/>
        </w:rPr>
        <w:t xml:space="preserve">Progress on </w:t>
      </w:r>
      <w:r w:rsidR="009352C9" w:rsidRPr="00F41ED8">
        <w:rPr>
          <w:rFonts w:asciiTheme="majorHAnsi" w:hAnsiTheme="majorHAnsi"/>
          <w:b/>
        </w:rPr>
        <w:t>5-year Goals</w:t>
      </w:r>
      <w:r w:rsidR="00805581" w:rsidRPr="00F41ED8">
        <w:rPr>
          <w:rFonts w:asciiTheme="majorHAnsi" w:hAnsiTheme="majorHAnsi"/>
          <w:b/>
        </w:rPr>
        <w:t xml:space="preserve"> from most recent Program Review.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0E2655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0E2655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0E2655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ED579E" w:rsidP="00B34D38">
            <w:pPr>
              <w:ind w:firstLine="0"/>
            </w:pPr>
            <w:r>
              <w:t>All goal</w:t>
            </w:r>
            <w:r w:rsidR="0081632A">
              <w:t>s have been met.</w:t>
            </w: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</w:tbl>
    <w:p w:rsidR="00704C05" w:rsidRDefault="00704C05" w:rsidP="00431D8B">
      <w:pPr>
        <w:ind w:left="720"/>
        <w:rPr>
          <w:rFonts w:asciiTheme="majorHAnsi" w:hAnsiTheme="majorHAnsi" w:cstheme="minorHAnsi"/>
          <w:b/>
        </w:rPr>
      </w:pPr>
    </w:p>
    <w:p w:rsidR="00B21C37" w:rsidRPr="00431D8B" w:rsidRDefault="00A535B3" w:rsidP="00431D8B">
      <w:pPr>
        <w:ind w:left="720"/>
        <w:rPr>
          <w:rFonts w:asciiTheme="majorHAnsi" w:hAnsiTheme="majorHAnsi" w:cstheme="minorHAnsi"/>
          <w:b/>
        </w:rPr>
      </w:pPr>
      <w:r w:rsidRPr="00A535B3">
        <w:rPr>
          <w:noProof/>
        </w:rPr>
        <w:pict>
          <v:shape id="_x0000_s1030" type="#_x0000_t202" style="position:absolute;left:0;text-align:left;margin-left:-44pt;margin-top:24.75pt;width:5.6pt;height:4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">
            <v:textbox>
              <w:txbxContent>
                <w:p w:rsidR="00B21C37" w:rsidRDefault="00B21C37" w:rsidP="00B21C37"/>
              </w:txbxContent>
            </v:textbox>
            <w10:wrap type="topAndBottom"/>
          </v:shape>
        </w:pict>
      </w:r>
      <w:r w:rsidR="00431D8B">
        <w:rPr>
          <w:rFonts w:asciiTheme="majorHAnsi" w:hAnsiTheme="majorHAnsi" w:cstheme="minorHAnsi"/>
          <w:b/>
        </w:rPr>
        <w:t xml:space="preserve">       </w:t>
      </w:r>
      <w:r w:rsidR="00B21C37">
        <w:rPr>
          <w:rFonts w:asciiTheme="majorHAnsi" w:hAnsiTheme="majorHAnsi" w:cstheme="minorHAnsi"/>
          <w:b/>
        </w:rPr>
        <w:t xml:space="preserve"> </w:t>
      </w:r>
      <w:r w:rsidR="00B21C37" w:rsidRPr="002C7F92">
        <w:rPr>
          <w:sz w:val="28"/>
          <w:szCs w:val="28"/>
        </w:rPr>
        <w:t>Action Plan and Resource Request Based on Annual Data</w:t>
      </w:r>
    </w:p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action will improve student learning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AE4FF3" w:rsidP="003805DD">
            <w:pPr>
              <w:ind w:firstLine="0"/>
            </w:pPr>
            <w:r>
              <w:t xml:space="preserve">Aside from hiring </w:t>
            </w:r>
            <w:proofErr w:type="gramStart"/>
            <w:r>
              <w:t>a</w:t>
            </w:r>
            <w:proofErr w:type="gramEnd"/>
            <w:r>
              <w:t xml:space="preserve"> f/t PHIL instructor, no other specific actions are planned at this time.</w:t>
            </w: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Equipment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Software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Technology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Other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</w:tbl>
    <w:p w:rsidR="00805581" w:rsidRDefault="00805581" w:rsidP="00805581">
      <w:pPr>
        <w:ind w:firstLine="0"/>
        <w:rPr>
          <w:sz w:val="18"/>
          <w:szCs w:val="18"/>
        </w:rPr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SLO/SAO evaluation and assessment,  College Mission, or other relevant planning documents.</w:t>
      </w:r>
      <w:r>
        <w:rPr>
          <w:sz w:val="18"/>
          <w:szCs w:val="18"/>
        </w:rPr>
        <w:t xml:space="preserve"> </w:t>
      </w:r>
    </w:p>
    <w:p w:rsidR="009352C9" w:rsidRDefault="00805581" w:rsidP="00805581">
      <w:pPr>
        <w:ind w:firstLine="0"/>
      </w:pPr>
      <w:r>
        <w:rPr>
          <w:sz w:val="18"/>
          <w:szCs w:val="18"/>
        </w:rPr>
        <w:t xml:space="preserve">**Prioritize the program’s resource needs with 1 being the most important and subsequent numbers being less urgent. </w:t>
      </w:r>
    </w:p>
    <w:sectPr w:rsidR="009352C9" w:rsidSect="00704C05">
      <w:headerReference w:type="default" r:id="rId7"/>
      <w:footerReference w:type="default" r:id="rId8"/>
      <w:pgSz w:w="15840" w:h="12240" w:orient="landscape" w:code="1"/>
      <w:pgMar w:top="1296" w:right="1440" w:bottom="720" w:left="1440" w:header="79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30" w:rsidRDefault="00F93530" w:rsidP="00A27DD5">
      <w:pPr>
        <w:spacing w:after="0"/>
      </w:pPr>
      <w:r>
        <w:separator/>
      </w:r>
    </w:p>
  </w:endnote>
  <w:endnote w:type="continuationSeparator" w:id="0">
    <w:p w:rsidR="00F93530" w:rsidRDefault="00F93530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A45" w:rsidRDefault="00A535B3">
        <w:pPr>
          <w:pStyle w:val="Footer"/>
          <w:jc w:val="right"/>
        </w:pPr>
        <w:r>
          <w:fldChar w:fldCharType="begin"/>
        </w:r>
        <w:r w:rsidR="00BB0A45">
          <w:instrText xml:space="preserve"> PAGE   \* MERGEFORMAT </w:instrText>
        </w:r>
        <w:r>
          <w:fldChar w:fldCharType="separate"/>
        </w:r>
        <w:r w:rsidR="00C949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0A45" w:rsidRDefault="00BB0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30" w:rsidRDefault="00F93530" w:rsidP="00A27DD5">
      <w:pPr>
        <w:spacing w:after="0"/>
      </w:pPr>
      <w:r>
        <w:separator/>
      </w:r>
    </w:p>
  </w:footnote>
  <w:footnote w:type="continuationSeparator" w:id="0">
    <w:p w:rsidR="00F93530" w:rsidRDefault="00F93530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D5" w:rsidRPr="00D933D6" w:rsidRDefault="00A535B3" w:rsidP="00D933D6">
    <w:pPr>
      <w:pStyle w:val="Header"/>
      <w:rPr>
        <w:sz w:val="32"/>
        <w:szCs w:val="32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5" type="#_x0000_t202" style="position:absolute;left:0;text-align:left;margin-left:276.55pt;margin-top:-24.6pt;width:386.4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">
          <v:textbox>
            <w:txbxContent>
              <w:p w:rsidR="00A27DD5" w:rsidRDefault="00A27DD5" w:rsidP="00A27DD5">
                <w:pPr>
                  <w:pStyle w:val="NoSpacing"/>
                </w:pPr>
                <w:r w:rsidRPr="00A27DD5">
                  <w:t>Department/Division</w:t>
                </w:r>
              </w:p>
              <w:p w:rsidR="00A27DD5" w:rsidRDefault="00A27DD5" w:rsidP="00A27DD5">
                <w:pPr>
                  <w:pStyle w:val="NoSpacing"/>
                </w:pPr>
              </w:p>
              <w:p w:rsidR="00A27DD5" w:rsidRDefault="00A27DD5" w:rsidP="00A27DD5">
                <w:pPr>
                  <w:ind w:firstLine="0"/>
                </w:pPr>
                <w:r>
                  <w:t>Academic Year</w:t>
                </w:r>
              </w:p>
              <w:p w:rsidR="00A27DD5" w:rsidRDefault="00A27DD5"/>
            </w:txbxContent>
          </v:textbox>
        </v:shape>
      </w:pict>
    </w:r>
    <w:r w:rsidRPr="00A535B3">
      <w:rPr>
        <w:noProof/>
        <w:sz w:val="28"/>
        <w:szCs w:val="28"/>
      </w:rPr>
      <w:pict>
        <v:shape id="Text Box 3" o:spid="_x0000_s8194" type="#_x0000_t202" style="position:absolute;left:0;text-align:left;margin-left:411.7pt;margin-top:6.75pt;width:243.7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" fillcolor="white [3201]" strokeweight=".5pt">
          <v:path arrowok="t"/>
          <v:textbox>
            <w:txbxContent>
              <w:p w:rsidR="00A27DD5" w:rsidRDefault="00A92ABA">
                <w:r>
                  <w:t xml:space="preserve">               2013 - 2014</w:t>
                </w:r>
              </w:p>
            </w:txbxContent>
          </v:textbox>
        </v:shape>
      </w:pict>
    </w:r>
    <w:r>
      <w:rPr>
        <w:noProof/>
        <w:sz w:val="32"/>
        <w:szCs w:val="32"/>
      </w:rPr>
      <w:pict>
        <v:shape id="_x0000_s8193" type="#_x0000_t202" style="position:absolute;left:0;text-align:left;margin-left:411.75pt;margin-top:-18.75pt;width:243.75pt;height:18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" fillcolor="white [3201]" strokeweight=".5pt">
          <v:path arrowok="t"/>
          <v:textbox>
            <w:txbxContent>
              <w:p w:rsidR="00A27DD5" w:rsidRDefault="00A92ABA" w:rsidP="00A92ABA">
                <w:pPr>
                  <w:jc w:val="both"/>
                </w:pPr>
                <w:r>
                  <w:t xml:space="preserve">   </w:t>
                </w:r>
                <w:r w:rsidR="00AE4FF3">
                  <w:t xml:space="preserve">             Philosophy</w:t>
                </w:r>
              </w:p>
            </w:txbxContent>
          </v:textbox>
        </v:shape>
      </w:pict>
    </w:r>
    <w:r w:rsidR="00A27DD5" w:rsidRPr="00D933D6">
      <w:rPr>
        <w:sz w:val="28"/>
        <w:szCs w:val="28"/>
      </w:rPr>
      <w:t>Coastline Community College</w:t>
    </w:r>
    <w:r w:rsidR="00A27DD5" w:rsidRPr="00D933D6">
      <w:rPr>
        <w:sz w:val="28"/>
        <w:szCs w:val="28"/>
      </w:rPr>
      <w:ptab w:relativeTo="margin" w:alignment="center" w:leader="none"/>
    </w:r>
  </w:p>
  <w:p w:rsidR="00A27DD5" w:rsidRPr="00D933D6" w:rsidRDefault="00A27DD5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A27DD5" w:rsidRDefault="00A27DD5">
    <w:pPr>
      <w:pStyle w:val="Header"/>
      <w:rPr>
        <w:rFonts w:ascii="Calibri" w:eastAsia="Calibri" w:hAnsi="Calibri" w:cs="Times New Roman"/>
      </w:rPr>
    </w:pPr>
    <w:r>
      <w:t xml:space="preserve">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F2A2C1C0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92C05"/>
    <w:rsid w:val="00135926"/>
    <w:rsid w:val="001F685F"/>
    <w:rsid w:val="00232381"/>
    <w:rsid w:val="00237533"/>
    <w:rsid w:val="00266479"/>
    <w:rsid w:val="0028016C"/>
    <w:rsid w:val="00293C62"/>
    <w:rsid w:val="00302D48"/>
    <w:rsid w:val="003172B1"/>
    <w:rsid w:val="00372EDD"/>
    <w:rsid w:val="0039030E"/>
    <w:rsid w:val="003E3C95"/>
    <w:rsid w:val="00431D8B"/>
    <w:rsid w:val="004670A8"/>
    <w:rsid w:val="00492DC8"/>
    <w:rsid w:val="005C1A18"/>
    <w:rsid w:val="006F4B48"/>
    <w:rsid w:val="00704C05"/>
    <w:rsid w:val="007F23B1"/>
    <w:rsid w:val="00805581"/>
    <w:rsid w:val="0081632A"/>
    <w:rsid w:val="009352C9"/>
    <w:rsid w:val="00A07818"/>
    <w:rsid w:val="00A27DD5"/>
    <w:rsid w:val="00A43774"/>
    <w:rsid w:val="00A535B3"/>
    <w:rsid w:val="00A92ABA"/>
    <w:rsid w:val="00AE4FF3"/>
    <w:rsid w:val="00B16BAC"/>
    <w:rsid w:val="00B21C37"/>
    <w:rsid w:val="00B34D38"/>
    <w:rsid w:val="00B5330B"/>
    <w:rsid w:val="00B628EE"/>
    <w:rsid w:val="00B835E3"/>
    <w:rsid w:val="00BB0A45"/>
    <w:rsid w:val="00BD11E0"/>
    <w:rsid w:val="00C51DD1"/>
    <w:rsid w:val="00C949D6"/>
    <w:rsid w:val="00CB05BD"/>
    <w:rsid w:val="00D2383D"/>
    <w:rsid w:val="00D64FF4"/>
    <w:rsid w:val="00D933D6"/>
    <w:rsid w:val="00DA66D7"/>
    <w:rsid w:val="00E618C5"/>
    <w:rsid w:val="00EC5D66"/>
    <w:rsid w:val="00ED579E"/>
    <w:rsid w:val="00EE27F0"/>
    <w:rsid w:val="00F41ED8"/>
    <w:rsid w:val="00F6471D"/>
    <w:rsid w:val="00F9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cp:lastPrinted>2013-11-02T00:58:00Z</cp:lastPrinted>
  <dcterms:created xsi:type="dcterms:W3CDTF">2013-11-29T16:29:00Z</dcterms:created>
  <dcterms:modified xsi:type="dcterms:W3CDTF">2013-11-29T16:29:00Z</dcterms:modified>
</cp:coreProperties>
</file>